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F192" w14:textId="0808540B" w:rsidR="00F64059" w:rsidRPr="00F64059" w:rsidRDefault="00F64059" w:rsidP="00F64059">
      <w:pPr>
        <w:pStyle w:val="paragraph"/>
        <w:shd w:val="clear" w:color="auto" w:fill="FFFFFF"/>
        <w:textAlignment w:val="baseline"/>
        <w:rPr>
          <w:lang w:val="en-US"/>
        </w:rPr>
      </w:pPr>
      <w:r>
        <w:rPr>
          <w:rStyle w:val="normaltextrun"/>
          <w:b/>
          <w:bCs/>
          <w:color w:val="000000"/>
          <w:sz w:val="28"/>
          <w:szCs w:val="28"/>
          <w:lang w:val="en-GB"/>
        </w:rPr>
        <w:t xml:space="preserve">Sample </w:t>
      </w:r>
      <w:r w:rsidR="00D86194">
        <w:rPr>
          <w:rStyle w:val="normaltextrun"/>
          <w:b/>
          <w:bCs/>
          <w:color w:val="000000"/>
          <w:sz w:val="28"/>
          <w:szCs w:val="28"/>
          <w:lang w:val="en-GB"/>
        </w:rPr>
        <w:t>t</w:t>
      </w:r>
      <w:r>
        <w:rPr>
          <w:rStyle w:val="normaltextrun"/>
          <w:b/>
          <w:bCs/>
          <w:color w:val="000000"/>
          <w:sz w:val="28"/>
          <w:szCs w:val="28"/>
          <w:lang w:val="en-GB"/>
        </w:rPr>
        <w:t xml:space="preserve">opics </w:t>
      </w:r>
      <w:r>
        <w:rPr>
          <w:rStyle w:val="contextualspellingandgrammarerror"/>
          <w:b/>
          <w:bCs/>
          <w:color w:val="000000"/>
          <w:sz w:val="28"/>
          <w:szCs w:val="28"/>
          <w:lang w:val="en-GB"/>
        </w:rPr>
        <w:t>explored in</w:t>
      </w:r>
      <w:r>
        <w:rPr>
          <w:rStyle w:val="normaltextrun"/>
          <w:b/>
          <w:bCs/>
          <w:color w:val="000000"/>
          <w:sz w:val="28"/>
          <w:szCs w:val="28"/>
          <w:lang w:val="en-GB"/>
        </w:rPr>
        <w:t xml:space="preserve"> MA seminars </w:t>
      </w:r>
      <w:r>
        <w:rPr>
          <w:rStyle w:val="normaltextrun"/>
          <w:b/>
          <w:bCs/>
          <w:color w:val="000000"/>
          <w:sz w:val="28"/>
          <w:szCs w:val="28"/>
          <w:lang w:val="en-GB"/>
        </w:rPr>
        <w:t>in</w:t>
      </w:r>
      <w:r>
        <w:rPr>
          <w:rStyle w:val="normaltextru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  <w:lang w:val="en-GB"/>
        </w:rPr>
        <w:t xml:space="preserve">the Department </w:t>
      </w:r>
    </w:p>
    <w:p w14:paraId="67296493" w14:textId="2610900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lang w:val="en-GB"/>
        </w:rPr>
        <w:t>Bilingual Behaviour in Polish/English Bilingual Persons: A Case Study</w:t>
      </w:r>
      <w:r w:rsidRPr="00F64059">
        <w:rPr>
          <w:rStyle w:val="eop"/>
          <w:color w:val="000000"/>
          <w:lang w:val="en-US"/>
        </w:rPr>
        <w:t> </w:t>
      </w:r>
    </w:p>
    <w:p w14:paraId="3A0442E1" w14:textId="7777777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lang w:val="en-US"/>
        </w:rPr>
        <w:t>Expressing emotions in English language between bilingual couples   </w:t>
      </w:r>
      <w:r w:rsidRPr="00F64059">
        <w:rPr>
          <w:rStyle w:val="eop"/>
          <w:color w:val="000000"/>
          <w:lang w:val="en-US"/>
        </w:rPr>
        <w:t> </w:t>
      </w:r>
    </w:p>
    <w:p w14:paraId="508685A8" w14:textId="7777777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US"/>
        </w:rPr>
        <w:t>The role of taboo in communication. The comparison between British and Polish talk-show speakers.</w:t>
      </w:r>
      <w:r>
        <w:rPr>
          <w:rStyle w:val="normaltextrun"/>
          <w:color w:val="000000"/>
          <w:lang w:val="en-US"/>
        </w:rPr>
        <w:t> </w:t>
      </w:r>
      <w:r w:rsidRPr="00F64059">
        <w:rPr>
          <w:rStyle w:val="eop"/>
          <w:color w:val="000000"/>
          <w:lang w:val="en-US"/>
        </w:rPr>
        <w:t> </w:t>
      </w:r>
    </w:p>
    <w:p w14:paraId="53C268A7" w14:textId="06DD2BBD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rStyle w:val="eop"/>
          <w:lang w:val="en-US"/>
        </w:rPr>
      </w:pPr>
      <w:r>
        <w:rPr>
          <w:rStyle w:val="normaltextrun"/>
          <w:color w:val="000000"/>
          <w:lang w:val="en-GB"/>
        </w:rPr>
        <w:t>Swearwords in American, British, and Polish celebrity talk shows</w:t>
      </w:r>
      <w:r w:rsidRPr="00F64059">
        <w:rPr>
          <w:rStyle w:val="eop"/>
          <w:color w:val="000000"/>
          <w:lang w:val="en-US"/>
        </w:rPr>
        <w:t> </w:t>
      </w:r>
    </w:p>
    <w:p w14:paraId="11325861" w14:textId="6764FDD6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GB"/>
        </w:rPr>
        <w:t>Lemony Snicket’s fiction for children – absurdity, intertextuality and breaking the fourth wall</w:t>
      </w:r>
      <w:r>
        <w:rPr>
          <w:rStyle w:val="normaltextrun"/>
          <w:color w:val="000000"/>
          <w:lang w:val="en-GB"/>
        </w:rPr>
        <w:t> </w:t>
      </w:r>
      <w:r w:rsidRPr="00F64059">
        <w:rPr>
          <w:rStyle w:val="eop"/>
          <w:color w:val="000000"/>
          <w:lang w:val="en-US"/>
        </w:rPr>
        <w:t> </w:t>
      </w:r>
    </w:p>
    <w:p w14:paraId="53753769" w14:textId="7777777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GB"/>
        </w:rPr>
        <w:t xml:space="preserve">Figures of speech in expressing emotions in </w:t>
      </w:r>
      <w:r>
        <w:rPr>
          <w:rStyle w:val="spellingerror"/>
          <w:color w:val="000000"/>
          <w:shd w:val="clear" w:color="auto" w:fill="FFFFFF"/>
          <w:lang w:val="en-GB"/>
        </w:rPr>
        <w:t>F.S.Fitzgerald’s</w:t>
      </w:r>
      <w:r>
        <w:rPr>
          <w:rStyle w:val="normaltextrun"/>
          <w:color w:val="000000"/>
          <w:shd w:val="clear" w:color="auto" w:fill="FFFFFF"/>
          <w:lang w:val="en-GB"/>
        </w:rPr>
        <w:t xml:space="preserve"> ”The Great Gatsby”</w:t>
      </w:r>
      <w:r>
        <w:rPr>
          <w:rStyle w:val="normaltextrun"/>
          <w:color w:val="000000"/>
          <w:lang w:val="en-GB"/>
        </w:rPr>
        <w:t> </w:t>
      </w:r>
      <w:r w:rsidRPr="00F64059">
        <w:rPr>
          <w:rStyle w:val="eop"/>
          <w:color w:val="000000"/>
          <w:lang w:val="en-US"/>
        </w:rPr>
        <w:t> </w:t>
      </w:r>
    </w:p>
    <w:p w14:paraId="52DB9D7F" w14:textId="7777777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lang w:val="en-US"/>
        </w:rPr>
        <w:t>Creation of humor in the contemporary comic novel</w:t>
      </w:r>
      <w:r w:rsidRPr="00F64059">
        <w:rPr>
          <w:rStyle w:val="eop"/>
          <w:color w:val="000000"/>
          <w:lang w:val="en-US"/>
        </w:rPr>
        <w:t> </w:t>
      </w:r>
    </w:p>
    <w:p w14:paraId="6AFEEC4C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>
        <w:rPr>
          <w:rStyle w:val="normaltextrun"/>
          <w:color w:val="000000"/>
          <w:shd w:val="clear" w:color="auto" w:fill="FFFFFF"/>
          <w:lang w:val="en-GB"/>
        </w:rPr>
        <w:t>Critical Discourse Analysis of Donald Trump's political speeches</w:t>
      </w:r>
      <w:r w:rsidRPr="00F64059">
        <w:rPr>
          <w:rStyle w:val="eop"/>
          <w:color w:val="000000"/>
          <w:lang w:val="en-US"/>
        </w:rPr>
        <w:t> </w:t>
      </w:r>
    </w:p>
    <w:p w14:paraId="09F5EF51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The linguistic worldview and </w:t>
      </w:r>
      <w:r w:rsidRPr="00F64059">
        <w:rPr>
          <w:rStyle w:val="spellingerror"/>
          <w:color w:val="000000"/>
          <w:shd w:val="clear" w:color="auto" w:fill="FFFFFF"/>
          <w:lang w:val="en-GB"/>
        </w:rPr>
        <w:t>stereotypization</w:t>
      </w: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 in mass communication </w:t>
      </w:r>
      <w:r w:rsidRPr="00F64059">
        <w:rPr>
          <w:rStyle w:val="eop"/>
          <w:color w:val="000000"/>
          <w:lang w:val="en-US"/>
        </w:rPr>
        <w:t> </w:t>
      </w:r>
    </w:p>
    <w:p w14:paraId="366502B6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>Memes as a semiotic system of intercultural communication  </w:t>
      </w:r>
      <w:r w:rsidRPr="00F64059">
        <w:rPr>
          <w:rStyle w:val="eop"/>
          <w:color w:val="000000"/>
          <w:lang w:val="en-US"/>
        </w:rPr>
        <w:t> </w:t>
      </w:r>
    </w:p>
    <w:p w14:paraId="3D6DB376" w14:textId="7777777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Linguistic analysis of some </w:t>
      </w:r>
      <w:r w:rsidRPr="00F64059">
        <w:rPr>
          <w:rStyle w:val="spellingerror"/>
          <w:color w:val="000000"/>
          <w:shd w:val="clear" w:color="auto" w:fill="FFFFFF"/>
          <w:lang w:val="en-GB"/>
        </w:rPr>
        <w:t>clickbaiting</w:t>
      </w:r>
      <w:r w:rsidRPr="00F64059">
        <w:rPr>
          <w:rStyle w:val="normaltextrun"/>
          <w:color w:val="000000"/>
          <w:shd w:val="clear" w:color="auto" w:fill="FFFFFF"/>
          <w:lang w:val="en-GB"/>
        </w:rPr>
        <w:t xml:space="preserve"> strategies in YouTube titles and thumbnails</w:t>
      </w:r>
      <w:r w:rsidRPr="00F64059">
        <w:rPr>
          <w:rStyle w:val="scxw62662607"/>
          <w:color w:val="000000"/>
          <w:lang w:val="en-US"/>
        </w:rPr>
        <w:t> </w:t>
      </w:r>
    </w:p>
    <w:p w14:paraId="51AA7B46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Gender discrimination in Polish press discourse </w:t>
      </w:r>
      <w:r w:rsidRPr="00F64059">
        <w:rPr>
          <w:rStyle w:val="eop"/>
          <w:color w:val="000000"/>
          <w:lang w:val="en-US"/>
        </w:rPr>
        <w:t> </w:t>
      </w:r>
    </w:p>
    <w:p w14:paraId="4937DBBF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shd w:val="clear" w:color="auto" w:fill="FFFFFF"/>
          <w:lang w:val="en-GB"/>
        </w:rPr>
        <w:t>Linguistic analysis of the Pro-Ana movement websites </w:t>
      </w:r>
      <w:r w:rsidRPr="00F64059">
        <w:rPr>
          <w:rStyle w:val="eop"/>
          <w:color w:val="000000"/>
          <w:lang w:val="en-US"/>
        </w:rPr>
        <w:t> </w:t>
      </w:r>
    </w:p>
    <w:p w14:paraId="167DB0F9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US"/>
        </w:rPr>
        <w:t>Modal verbs usage in various types of students’ academic papers </w:t>
      </w:r>
      <w:r w:rsidRPr="00F64059">
        <w:rPr>
          <w:rStyle w:val="eop"/>
          <w:color w:val="000000"/>
          <w:lang w:val="en-US"/>
        </w:rPr>
        <w:t> </w:t>
      </w:r>
    </w:p>
    <w:p w14:paraId="659A5ACB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A gender-oriented study of differences in modal verbs use in podcasts:  Millionaire Mindcast and She Did It Her Way </w:t>
      </w:r>
      <w:r w:rsidRPr="00F64059">
        <w:rPr>
          <w:rStyle w:val="eop"/>
          <w:color w:val="000000"/>
          <w:lang w:val="en-US"/>
        </w:rPr>
        <w:t> </w:t>
      </w:r>
    </w:p>
    <w:p w14:paraId="54DF67F3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Comparative analysis of conceptual metaphors of emotion in contemporary popular music lyrics in 1980s and 2010s: a corpus-based study.</w:t>
      </w:r>
      <w:r w:rsidRPr="00F64059">
        <w:rPr>
          <w:rStyle w:val="eop"/>
          <w:color w:val="000000"/>
          <w:lang w:val="en-US"/>
        </w:rPr>
        <w:t> </w:t>
      </w:r>
    </w:p>
    <w:p w14:paraId="6414B92E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The influence of conceptual metaphor on science-fiction literature. </w:t>
      </w:r>
      <w:r w:rsidRPr="00F64059">
        <w:rPr>
          <w:rStyle w:val="normaltextrun"/>
          <w:color w:val="000000"/>
          <w:lang w:val="en-US"/>
        </w:rPr>
        <w:t xml:space="preserve">The </w:t>
      </w:r>
      <w:r w:rsidRPr="00F64059">
        <w:rPr>
          <w:rStyle w:val="spellingerror"/>
          <w:color w:val="000000"/>
          <w:lang w:val="en-US"/>
        </w:rPr>
        <w:t>case</w:t>
      </w:r>
      <w:r w:rsidRPr="00F64059">
        <w:rPr>
          <w:rStyle w:val="normaltextrun"/>
          <w:color w:val="000000"/>
          <w:lang w:val="en-US"/>
        </w:rPr>
        <w:t xml:space="preserve"> of Aaron Dembski-Bowden </w:t>
      </w:r>
      <w:r w:rsidRPr="00F64059">
        <w:rPr>
          <w:rStyle w:val="spellingerror"/>
          <w:color w:val="000000"/>
          <w:lang w:val="en-US"/>
        </w:rPr>
        <w:t>trilogy</w:t>
      </w:r>
      <w:r w:rsidRPr="00F64059">
        <w:rPr>
          <w:rStyle w:val="normaltextrun"/>
          <w:color w:val="000000"/>
          <w:lang w:val="en-US"/>
        </w:rPr>
        <w:t xml:space="preserve"> NIGHT LORDS</w:t>
      </w:r>
      <w:r w:rsidRPr="00F64059">
        <w:rPr>
          <w:rStyle w:val="eop"/>
          <w:color w:val="000000"/>
          <w:lang w:val="en-US"/>
        </w:rPr>
        <w:t> </w:t>
      </w:r>
    </w:p>
    <w:p w14:paraId="5D81B52C" w14:textId="7777777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rStyle w:val="scxw62662607"/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The power of words: politeness and euphemisms in the TV series Boardwalk Empire </w:t>
      </w:r>
    </w:p>
    <w:p w14:paraId="36086C62" w14:textId="77777777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rStyle w:val="eop"/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Persuasion in the speech of Frank and Claire Underwood from </w:t>
      </w:r>
      <w:r w:rsidRPr="00F64059">
        <w:rPr>
          <w:rStyle w:val="normaltextrun"/>
          <w:i/>
          <w:iCs/>
          <w:color w:val="000000"/>
          <w:lang w:val="en-GB"/>
        </w:rPr>
        <w:t>House of Cards</w:t>
      </w:r>
      <w:r w:rsidRPr="00F64059">
        <w:rPr>
          <w:rStyle w:val="normaltextrun"/>
          <w:color w:val="000000"/>
          <w:lang w:val="en-GB"/>
        </w:rPr>
        <w:t xml:space="preserve"> Tv series</w:t>
      </w:r>
    </w:p>
    <w:p w14:paraId="5AF8337E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Frequency of adjectives in male and female speech in the contemporary television drama series "homeland": a corpus-based study </w:t>
      </w:r>
      <w:r w:rsidRPr="00F64059">
        <w:rPr>
          <w:rStyle w:val="eop"/>
          <w:color w:val="000000"/>
          <w:lang w:val="en-US"/>
        </w:rPr>
        <w:t> </w:t>
      </w:r>
    </w:p>
    <w:p w14:paraId="45584F80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>Verbalization of antinomy „we” and „they” in the cross-cultural context in the USA </w:t>
      </w:r>
      <w:r w:rsidRPr="00F64059">
        <w:rPr>
          <w:rStyle w:val="eop"/>
          <w:color w:val="000000"/>
          <w:lang w:val="en-US"/>
        </w:rPr>
        <w:t> </w:t>
      </w:r>
    </w:p>
    <w:p w14:paraId="73723F01" w14:textId="266E84D4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English Borrowings in </w:t>
      </w:r>
      <w:r>
        <w:rPr>
          <w:rStyle w:val="normaltextrun"/>
          <w:color w:val="000000"/>
          <w:lang w:val="en-GB"/>
        </w:rPr>
        <w:t xml:space="preserve">the language of </w:t>
      </w:r>
      <w:r w:rsidRPr="00F64059">
        <w:rPr>
          <w:rStyle w:val="normaltextrun"/>
          <w:color w:val="000000"/>
          <w:lang w:val="en-GB"/>
        </w:rPr>
        <w:t>Polish Fashion</w:t>
      </w:r>
      <w:r w:rsidRPr="00F64059">
        <w:rPr>
          <w:rStyle w:val="eop"/>
          <w:color w:val="000000"/>
          <w:lang w:val="en-US"/>
        </w:rPr>
        <w:t> </w:t>
      </w:r>
    </w:p>
    <w:p w14:paraId="2DED7976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rStyle w:val="normaltextrun"/>
          <w:lang w:val="en-US"/>
        </w:rPr>
      </w:pPr>
      <w:r w:rsidRPr="00F64059">
        <w:rPr>
          <w:rStyle w:val="normaltextrun"/>
          <w:color w:val="000000"/>
          <w:lang w:val="en-US"/>
        </w:rPr>
        <w:t>Anglicisms in Polish TV advertising</w:t>
      </w:r>
    </w:p>
    <w:p w14:paraId="75B6E479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US"/>
        </w:rPr>
        <w:t>Types of English loans in the written language of Polish computer specialists</w:t>
      </w:r>
      <w:r w:rsidRPr="00F64059">
        <w:rPr>
          <w:rStyle w:val="eop"/>
          <w:color w:val="000000"/>
          <w:lang w:val="en-US"/>
        </w:rPr>
        <w:t> </w:t>
      </w:r>
    </w:p>
    <w:p w14:paraId="6FE1C54F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lang w:val="en-US"/>
        </w:rPr>
        <w:t>Morphological structure of English loanwords related to the names</w:t>
      </w:r>
      <w:r w:rsidRPr="00F64059">
        <w:rPr>
          <w:rStyle w:val="normaltextrun"/>
          <w:lang w:val="en-US"/>
        </w:rPr>
        <w:t xml:space="preserve"> </w:t>
      </w:r>
      <w:r w:rsidRPr="00F64059">
        <w:rPr>
          <w:rStyle w:val="normaltextrun"/>
          <w:lang w:val="en-US"/>
        </w:rPr>
        <w:t>of professions</w:t>
      </w:r>
      <w:r w:rsidRPr="00F64059">
        <w:rPr>
          <w:rStyle w:val="normaltextrun"/>
          <w:lang w:val="en-US"/>
        </w:rPr>
        <w:t xml:space="preserve"> </w:t>
      </w:r>
      <w:r w:rsidRPr="00F64059">
        <w:rPr>
          <w:rStyle w:val="normaltextrun"/>
          <w:lang w:val="en-US"/>
        </w:rPr>
        <w:t>in Ukrainian</w:t>
      </w:r>
      <w:r w:rsidRPr="00F64059">
        <w:rPr>
          <w:rStyle w:val="scxw62662607"/>
          <w:lang w:val="en-US"/>
        </w:rPr>
        <w:t> </w:t>
      </w:r>
    </w:p>
    <w:p w14:paraId="4D80F512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Artificial languages analysis: the case </w:t>
      </w:r>
      <w:r w:rsidRPr="00F64059">
        <w:rPr>
          <w:rStyle w:val="spellingerror"/>
          <w:color w:val="000000"/>
          <w:lang w:val="en-GB"/>
        </w:rPr>
        <w:t>af</w:t>
      </w:r>
      <w:r w:rsidRPr="00F64059">
        <w:rPr>
          <w:rStyle w:val="normaltextrun"/>
          <w:color w:val="000000"/>
          <w:lang w:val="en-GB"/>
        </w:rPr>
        <w:t xml:space="preserve"> Dothraki and Valyrian</w:t>
      </w:r>
      <w:r w:rsidRPr="00F64059">
        <w:rPr>
          <w:rStyle w:val="eop"/>
          <w:color w:val="000000"/>
          <w:lang w:val="en-US"/>
        </w:rPr>
        <w:t> </w:t>
      </w:r>
    </w:p>
    <w:p w14:paraId="466A1E80" w14:textId="77777777" w:rsid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Selected neologisms in the </w:t>
      </w:r>
      <w:r w:rsidRPr="00F64059">
        <w:rPr>
          <w:rStyle w:val="normaltextrun"/>
          <w:i/>
          <w:iCs/>
          <w:color w:val="000000"/>
          <w:lang w:val="en-GB"/>
        </w:rPr>
        <w:t>Lord of the Rings </w:t>
      </w:r>
      <w:r w:rsidRPr="00F64059">
        <w:rPr>
          <w:rStyle w:val="normaltextrun"/>
          <w:color w:val="000000"/>
          <w:lang w:val="en-GB"/>
        </w:rPr>
        <w:t xml:space="preserve"> by </w:t>
      </w:r>
      <w:r w:rsidRPr="00F64059">
        <w:rPr>
          <w:rStyle w:val="spellingerror"/>
          <w:color w:val="000000"/>
          <w:lang w:val="en-GB"/>
        </w:rPr>
        <w:t>J.R.R.Tolkien</w:t>
      </w:r>
      <w:r w:rsidRPr="00F64059">
        <w:rPr>
          <w:rStyle w:val="normaltextrun"/>
          <w:color w:val="000000"/>
          <w:lang w:val="en-GB"/>
        </w:rPr>
        <w:t>.</w:t>
      </w:r>
      <w:r w:rsidRPr="00F64059">
        <w:rPr>
          <w:rStyle w:val="eop"/>
          <w:color w:val="000000"/>
          <w:lang w:val="en-US"/>
        </w:rPr>
        <w:t> </w:t>
      </w:r>
    </w:p>
    <w:p w14:paraId="130A0376" w14:textId="3B690178" w:rsidR="00F64059" w:rsidRPr="00F64059" w:rsidRDefault="00F64059" w:rsidP="00F64059">
      <w:pPr>
        <w:pStyle w:val="paragraph"/>
        <w:numPr>
          <w:ilvl w:val="0"/>
          <w:numId w:val="8"/>
        </w:numPr>
        <w:shd w:val="clear" w:color="auto" w:fill="FFFFFF"/>
        <w:jc w:val="both"/>
        <w:textAlignment w:val="baseline"/>
        <w:rPr>
          <w:lang w:val="en-US"/>
        </w:rPr>
      </w:pPr>
      <w:r w:rsidRPr="00F64059">
        <w:rPr>
          <w:rStyle w:val="normaltextrun"/>
          <w:color w:val="000000"/>
          <w:lang w:val="en-GB"/>
        </w:rPr>
        <w:t xml:space="preserve">Neologisms in the TV series </w:t>
      </w:r>
      <w:r w:rsidRPr="00F64059">
        <w:rPr>
          <w:rStyle w:val="normaltextrun"/>
          <w:i/>
          <w:iCs/>
          <w:color w:val="000000"/>
          <w:lang w:val="en-GB"/>
        </w:rPr>
        <w:t>How I met your mother</w:t>
      </w:r>
      <w:r w:rsidRPr="00F64059">
        <w:rPr>
          <w:rStyle w:val="eop"/>
          <w:color w:val="000000"/>
          <w:lang w:val="en-US"/>
        </w:rPr>
        <w:t> </w:t>
      </w:r>
    </w:p>
    <w:p w14:paraId="02337513" w14:textId="77777777" w:rsidR="00F64059" w:rsidRPr="00F64059" w:rsidRDefault="00F64059" w:rsidP="00F64059">
      <w:pPr>
        <w:pStyle w:val="paragraph"/>
        <w:shd w:val="clear" w:color="auto" w:fill="FFFFFF"/>
        <w:ind w:left="720"/>
        <w:jc w:val="both"/>
        <w:textAlignment w:val="baseline"/>
        <w:rPr>
          <w:lang w:val="en-US"/>
        </w:rPr>
      </w:pPr>
      <w:r w:rsidRPr="00F64059">
        <w:rPr>
          <w:rStyle w:val="eop"/>
          <w:sz w:val="22"/>
          <w:szCs w:val="22"/>
          <w:lang w:val="en-US"/>
        </w:rPr>
        <w:t> </w:t>
      </w:r>
    </w:p>
    <w:p w14:paraId="191FD03A" w14:textId="77777777" w:rsidR="0006403A" w:rsidRPr="00F64059" w:rsidRDefault="0006403A">
      <w:pPr>
        <w:rPr>
          <w:lang w:val="en-US"/>
        </w:rPr>
      </w:pPr>
    </w:p>
    <w:sectPr w:rsidR="0006403A" w:rsidRPr="00F6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42B"/>
    <w:multiLevelType w:val="multilevel"/>
    <w:tmpl w:val="C34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264"/>
    <w:multiLevelType w:val="multilevel"/>
    <w:tmpl w:val="E1B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E298F"/>
    <w:multiLevelType w:val="multilevel"/>
    <w:tmpl w:val="029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907D9"/>
    <w:multiLevelType w:val="multilevel"/>
    <w:tmpl w:val="96F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73F79"/>
    <w:multiLevelType w:val="multilevel"/>
    <w:tmpl w:val="89C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84529"/>
    <w:multiLevelType w:val="hybridMultilevel"/>
    <w:tmpl w:val="1FF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F350B"/>
    <w:multiLevelType w:val="multilevel"/>
    <w:tmpl w:val="597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E408D"/>
    <w:multiLevelType w:val="multilevel"/>
    <w:tmpl w:val="65DC3E90"/>
    <w:lvl w:ilvl="0">
      <w:start w:val="1"/>
      <w:numFmt w:val="bullet"/>
      <w:lvlText w:val=""/>
      <w:lvlJc w:val="left"/>
      <w:pPr>
        <w:tabs>
          <w:tab w:val="num" w:pos="-1488"/>
        </w:tabs>
        <w:ind w:left="-14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68"/>
        </w:tabs>
        <w:ind w:left="-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8"/>
        </w:tabs>
        <w:ind w:left="-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59"/>
    <w:rsid w:val="0006403A"/>
    <w:rsid w:val="00D86194"/>
    <w:rsid w:val="00F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BC4A"/>
  <w15:chartTrackingRefBased/>
  <w15:docId w15:val="{2A1AE565-AED9-4BCE-8785-3B906BD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6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4059"/>
  </w:style>
  <w:style w:type="character" w:customStyle="1" w:styleId="contextualspellingandgrammarerror">
    <w:name w:val="contextualspellingandgrammarerror"/>
    <w:basedOn w:val="Domylnaczcionkaakapitu"/>
    <w:rsid w:val="00F64059"/>
  </w:style>
  <w:style w:type="character" w:customStyle="1" w:styleId="eop">
    <w:name w:val="eop"/>
    <w:basedOn w:val="Domylnaczcionkaakapitu"/>
    <w:rsid w:val="00F64059"/>
  </w:style>
  <w:style w:type="character" w:customStyle="1" w:styleId="spellingerror">
    <w:name w:val="spellingerror"/>
    <w:basedOn w:val="Domylnaczcionkaakapitu"/>
    <w:rsid w:val="00F64059"/>
  </w:style>
  <w:style w:type="character" w:customStyle="1" w:styleId="scxw62662607">
    <w:name w:val="scxw62662607"/>
    <w:basedOn w:val="Domylnaczcionkaakapitu"/>
    <w:rsid w:val="00F6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a w</cp:lastModifiedBy>
  <cp:revision>2</cp:revision>
  <dcterms:created xsi:type="dcterms:W3CDTF">2021-05-05T14:27:00Z</dcterms:created>
  <dcterms:modified xsi:type="dcterms:W3CDTF">2021-05-05T14:34:00Z</dcterms:modified>
</cp:coreProperties>
</file>